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E3C12" w14:textId="42087CC4" w:rsidR="00B82375" w:rsidRPr="00B82375" w:rsidRDefault="004575CD" w:rsidP="00CB1C7D">
      <w:pPr>
        <w:spacing w:after="270"/>
        <w:rPr>
          <w:b/>
          <w:bCs/>
          <w:sz w:val="36"/>
          <w:szCs w:val="36"/>
        </w:rPr>
      </w:pPr>
      <w:r>
        <w:rPr>
          <w:b/>
          <w:bCs/>
          <w:noProof/>
          <w:sz w:val="36"/>
          <w:szCs w:val="36"/>
          <w:lang w:eastAsia="de-DE"/>
        </w:rPr>
        <mc:AlternateContent>
          <mc:Choice Requires="wps">
            <w:drawing>
              <wp:anchor distT="0" distB="0" distL="114300" distR="114300" simplePos="0" relativeHeight="251660288" behindDoc="1" locked="0" layoutInCell="1" allowOverlap="1" wp14:anchorId="0B97869A" wp14:editId="38E97F55">
                <wp:simplePos x="0" y="0"/>
                <wp:positionH relativeFrom="column">
                  <wp:posOffset>3751442</wp:posOffset>
                </wp:positionH>
                <wp:positionV relativeFrom="paragraph">
                  <wp:posOffset>-56515</wp:posOffset>
                </wp:positionV>
                <wp:extent cx="2154804" cy="1088887"/>
                <wp:effectExtent l="0" t="0" r="17145" b="16510"/>
                <wp:wrapNone/>
                <wp:docPr id="2" name="Rechteck 2"/>
                <wp:cNvGraphicFramePr/>
                <a:graphic xmlns:a="http://schemas.openxmlformats.org/drawingml/2006/main">
                  <a:graphicData uri="http://schemas.microsoft.com/office/word/2010/wordprocessingShape">
                    <wps:wsp>
                      <wps:cNvSpPr/>
                      <wps:spPr>
                        <a:xfrm>
                          <a:off x="0" y="0"/>
                          <a:ext cx="2154804" cy="108888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F76EF3" id="Rechteck 2" o:spid="_x0000_s1026" style="position:absolute;margin-left:295.4pt;margin-top:-4.45pt;width:169.65pt;height:85.7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" fillcolor="white [3201]" strokecolor="black [3213]" strokeweight="1pt"/>
            </w:pict>
          </mc:Fallback>
        </mc:AlternateContent>
      </w:r>
      <w:r w:rsidR="00CB1C7D">
        <w:rPr>
          <w:b/>
          <w:bCs/>
          <w:noProof/>
          <w:sz w:val="36"/>
          <w:szCs w:val="36"/>
          <w:lang w:eastAsia="de-DE"/>
        </w:rPr>
        <mc:AlternateContent>
          <mc:Choice Requires="wps">
            <w:drawing>
              <wp:anchor distT="0" distB="0" distL="114300" distR="114300" simplePos="0" relativeHeight="251661312" behindDoc="0" locked="0" layoutInCell="1" allowOverlap="1" wp14:anchorId="3C524A07" wp14:editId="5BA26F1C">
                <wp:simplePos x="0" y="0"/>
                <wp:positionH relativeFrom="column">
                  <wp:posOffset>-41054</wp:posOffset>
                </wp:positionH>
                <wp:positionV relativeFrom="paragraph">
                  <wp:posOffset>189534</wp:posOffset>
                </wp:positionV>
                <wp:extent cx="2957885" cy="405516"/>
                <wp:effectExtent l="0" t="0" r="13970" b="13970"/>
                <wp:wrapNone/>
                <wp:docPr id="3" name="Textfeld 3"/>
                <wp:cNvGraphicFramePr/>
                <a:graphic xmlns:a="http://schemas.openxmlformats.org/drawingml/2006/main">
                  <a:graphicData uri="http://schemas.microsoft.com/office/word/2010/wordprocessingShape">
                    <wps:wsp>
                      <wps:cNvSpPr txBox="1"/>
                      <wps:spPr>
                        <a:xfrm>
                          <a:off x="0" y="0"/>
                          <a:ext cx="2957885" cy="405516"/>
                        </a:xfrm>
                        <a:prstGeom prst="rect">
                          <a:avLst/>
                        </a:prstGeom>
                        <a:solidFill>
                          <a:schemeClr val="lt1"/>
                        </a:solidFill>
                        <a:ln w="12700" cap="sq">
                          <a:solidFill>
                            <a:prstClr val="black"/>
                          </a:solidFill>
                          <a:round/>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1219033472">
                                <a:custGeom>
                                  <a:avLst/>
                                  <a:gdLst>
                                    <a:gd name="connsiteX0" fmla="*/ 0 w 2957885"/>
                                    <a:gd name="connsiteY0" fmla="*/ 0 h 405516"/>
                                    <a:gd name="connsiteX1" fmla="*/ 561998 w 2957885"/>
                                    <a:gd name="connsiteY1" fmla="*/ 0 h 405516"/>
                                    <a:gd name="connsiteX2" fmla="*/ 1153575 w 2957885"/>
                                    <a:gd name="connsiteY2" fmla="*/ 0 h 405516"/>
                                    <a:gd name="connsiteX3" fmla="*/ 1774731 w 2957885"/>
                                    <a:gd name="connsiteY3" fmla="*/ 0 h 405516"/>
                                    <a:gd name="connsiteX4" fmla="*/ 2395887 w 2957885"/>
                                    <a:gd name="connsiteY4" fmla="*/ 0 h 405516"/>
                                    <a:gd name="connsiteX5" fmla="*/ 2957885 w 2957885"/>
                                    <a:gd name="connsiteY5" fmla="*/ 0 h 405516"/>
                                    <a:gd name="connsiteX6" fmla="*/ 2957885 w 2957885"/>
                                    <a:gd name="connsiteY6" fmla="*/ 405516 h 405516"/>
                                    <a:gd name="connsiteX7" fmla="*/ 2307150 w 2957885"/>
                                    <a:gd name="connsiteY7" fmla="*/ 405516 h 405516"/>
                                    <a:gd name="connsiteX8" fmla="*/ 1656416 w 2957885"/>
                                    <a:gd name="connsiteY8" fmla="*/ 405516 h 405516"/>
                                    <a:gd name="connsiteX9" fmla="*/ 1064839 w 2957885"/>
                                    <a:gd name="connsiteY9" fmla="*/ 405516 h 405516"/>
                                    <a:gd name="connsiteX10" fmla="*/ 0 w 2957885"/>
                                    <a:gd name="connsiteY10" fmla="*/ 405516 h 405516"/>
                                    <a:gd name="connsiteX11" fmla="*/ 0 w 2957885"/>
                                    <a:gd name="connsiteY11" fmla="*/ 0 h 4055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957885" h="405516" fill="none" extrusionOk="0">
                                      <a:moveTo>
                                        <a:pt x="0" y="0"/>
                                      </a:moveTo>
                                      <a:cubicBezTo>
                                        <a:pt x="131949" y="-26079"/>
                                        <a:pt x="416945" y="6387"/>
                                        <a:pt x="561998" y="0"/>
                                      </a:cubicBezTo>
                                      <a:cubicBezTo>
                                        <a:pt x="707051" y="-6387"/>
                                        <a:pt x="1009684" y="60048"/>
                                        <a:pt x="1153575" y="0"/>
                                      </a:cubicBezTo>
                                      <a:cubicBezTo>
                                        <a:pt x="1297466" y="-60048"/>
                                        <a:pt x="1477240" y="5177"/>
                                        <a:pt x="1774731" y="0"/>
                                      </a:cubicBezTo>
                                      <a:cubicBezTo>
                                        <a:pt x="2072222" y="-5177"/>
                                        <a:pt x="2093681" y="25223"/>
                                        <a:pt x="2395887" y="0"/>
                                      </a:cubicBezTo>
                                      <a:cubicBezTo>
                                        <a:pt x="2698093" y="-25223"/>
                                        <a:pt x="2704866" y="41955"/>
                                        <a:pt x="2957885" y="0"/>
                                      </a:cubicBezTo>
                                      <a:cubicBezTo>
                                        <a:pt x="2974231" y="82797"/>
                                        <a:pt x="2920614" y="250289"/>
                                        <a:pt x="2957885" y="405516"/>
                                      </a:cubicBezTo>
                                      <a:cubicBezTo>
                                        <a:pt x="2823491" y="478950"/>
                                        <a:pt x="2494099" y="340655"/>
                                        <a:pt x="2307150" y="405516"/>
                                      </a:cubicBezTo>
                                      <a:cubicBezTo>
                                        <a:pt x="2120201" y="470377"/>
                                        <a:pt x="1905819" y="346142"/>
                                        <a:pt x="1656416" y="405516"/>
                                      </a:cubicBezTo>
                                      <a:cubicBezTo>
                                        <a:pt x="1407013" y="464890"/>
                                        <a:pt x="1242025" y="341068"/>
                                        <a:pt x="1064839" y="405516"/>
                                      </a:cubicBezTo>
                                      <a:cubicBezTo>
                                        <a:pt x="887653" y="469964"/>
                                        <a:pt x="281490" y="360640"/>
                                        <a:pt x="0" y="405516"/>
                                      </a:cubicBezTo>
                                      <a:cubicBezTo>
                                        <a:pt x="-11880" y="300578"/>
                                        <a:pt x="35932" y="94117"/>
                                        <a:pt x="0" y="0"/>
                                      </a:cubicBezTo>
                                      <a:close/>
                                    </a:path>
                                    <a:path w="2957885" h="405516" stroke="0" extrusionOk="0">
                                      <a:moveTo>
                                        <a:pt x="0" y="0"/>
                                      </a:moveTo>
                                      <a:cubicBezTo>
                                        <a:pt x="218085" y="-17310"/>
                                        <a:pt x="400372" y="35638"/>
                                        <a:pt x="561998" y="0"/>
                                      </a:cubicBezTo>
                                      <a:cubicBezTo>
                                        <a:pt x="723624" y="-35638"/>
                                        <a:pt x="871642" y="46342"/>
                                        <a:pt x="1064839" y="0"/>
                                      </a:cubicBezTo>
                                      <a:cubicBezTo>
                                        <a:pt x="1258036" y="-46342"/>
                                        <a:pt x="1571398" y="3055"/>
                                        <a:pt x="1715573" y="0"/>
                                      </a:cubicBezTo>
                                      <a:cubicBezTo>
                                        <a:pt x="1859748" y="-3055"/>
                                        <a:pt x="2047167" y="34331"/>
                                        <a:pt x="2277571" y="0"/>
                                      </a:cubicBezTo>
                                      <a:cubicBezTo>
                                        <a:pt x="2507975" y="-34331"/>
                                        <a:pt x="2702867" y="12987"/>
                                        <a:pt x="2957885" y="0"/>
                                      </a:cubicBezTo>
                                      <a:cubicBezTo>
                                        <a:pt x="3001125" y="180250"/>
                                        <a:pt x="2916507" y="293838"/>
                                        <a:pt x="2957885" y="405516"/>
                                      </a:cubicBezTo>
                                      <a:cubicBezTo>
                                        <a:pt x="2718337" y="417332"/>
                                        <a:pt x="2653426" y="357723"/>
                                        <a:pt x="2366308" y="405516"/>
                                      </a:cubicBezTo>
                                      <a:cubicBezTo>
                                        <a:pt x="2079190" y="453309"/>
                                        <a:pt x="1971793" y="356377"/>
                                        <a:pt x="1715573" y="405516"/>
                                      </a:cubicBezTo>
                                      <a:cubicBezTo>
                                        <a:pt x="1459353" y="454655"/>
                                        <a:pt x="1351842" y="384625"/>
                                        <a:pt x="1212733" y="405516"/>
                                      </a:cubicBezTo>
                                      <a:cubicBezTo>
                                        <a:pt x="1073624" y="426407"/>
                                        <a:pt x="876324" y="403158"/>
                                        <a:pt x="621156" y="405516"/>
                                      </a:cubicBezTo>
                                      <a:cubicBezTo>
                                        <a:pt x="365988" y="407874"/>
                                        <a:pt x="145371" y="396106"/>
                                        <a:pt x="0" y="405516"/>
                                      </a:cubicBezTo>
                                      <a:cubicBezTo>
                                        <a:pt x="-28288" y="256009"/>
                                        <a:pt x="30270" y="91937"/>
                                        <a:pt x="0" y="0"/>
                                      </a:cubicBezTo>
                                      <a:close/>
                                    </a:path>
                                  </a:pathLst>
                                </a:custGeom>
                                <ask:type>
                                  <ask:lineSketchNone/>
                                </ask:type>
                              </ask:lineSketchStyleProps>
                            </a:ext>
                          </a:extLst>
                        </a:ln>
                        <a:effectLst>
                          <a:softEdge rad="0"/>
                        </a:effectLst>
                      </wps:spPr>
                      <wps:txbx>
                        <w:txbxContent>
                          <w:p w14:paraId="4DE945B3" w14:textId="37DD9267" w:rsidR="00CB1C7D" w:rsidRPr="00CB1C7D" w:rsidRDefault="00CB1C7D">
                            <w:pPr>
                              <w:rPr>
                                <w:b/>
                                <w:bCs/>
                                <w:sz w:val="36"/>
                                <w:szCs w:val="36"/>
                              </w:rPr>
                            </w:pPr>
                            <w:r w:rsidRPr="00CB1C7D">
                              <w:rPr>
                                <w:b/>
                                <w:bCs/>
                                <w:sz w:val="36"/>
                                <w:szCs w:val="36"/>
                              </w:rPr>
                              <w:t>Vorstellung – Signale 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524A07" id="_x0000_t202" coordsize="21600,21600" o:spt="202" path="m,l,21600r21600,l21600,xe">
                <v:stroke joinstyle="miter"/>
                <v:path gradientshapeok="t" o:connecttype="rect"/>
              </v:shapetype>
              <v:shape id="Textfeld 3" o:spid="_x0000_s1026" type="#_x0000_t202" style="position:absolute;margin-left:-3.25pt;margin-top:14.9pt;width:232.9pt;height:31.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" fillcolor="white [3201]" strokeweight="1pt">
                <v:stroke joinstyle="round" endcap="square"/>
                <v:textbox>
                  <w:txbxContent>
                    <w:p w14:paraId="4DE945B3" w14:textId="37DD9267" w:rsidR="00CB1C7D" w:rsidRPr="00CB1C7D" w:rsidRDefault="00CB1C7D">
                      <w:pPr>
                        <w:rPr>
                          <w:b/>
                          <w:bCs/>
                          <w:sz w:val="36"/>
                          <w:szCs w:val="36"/>
                        </w:rPr>
                      </w:pPr>
                      <w:r w:rsidRPr="00CB1C7D">
                        <w:rPr>
                          <w:b/>
                          <w:bCs/>
                          <w:sz w:val="36"/>
                          <w:szCs w:val="36"/>
                        </w:rPr>
                        <w:t>Vorstellung – Signale e.V.</w:t>
                      </w:r>
                    </w:p>
                  </w:txbxContent>
                </v:textbox>
              </v:shape>
            </w:pict>
          </mc:Fallback>
        </mc:AlternateContent>
      </w:r>
      <w:r w:rsidR="0024662C">
        <w:rPr>
          <w:b/>
          <w:bCs/>
          <w:sz w:val="36"/>
          <w:szCs w:val="36"/>
        </w:rPr>
        <w:t xml:space="preserve">          </w:t>
      </w:r>
      <w:r w:rsidR="00CB1C7D">
        <w:rPr>
          <w:b/>
          <w:bCs/>
          <w:sz w:val="36"/>
          <w:szCs w:val="36"/>
        </w:rPr>
        <w:t xml:space="preserve">                   </w:t>
      </w:r>
      <w:bookmarkStart w:id="0" w:name="_GoBack"/>
      <w:bookmarkEnd w:id="0"/>
      <w:r w:rsidR="00CB1C7D">
        <w:rPr>
          <w:b/>
          <w:bCs/>
          <w:sz w:val="36"/>
          <w:szCs w:val="36"/>
        </w:rPr>
        <w:t xml:space="preserve">                               </w:t>
      </w:r>
      <w:r>
        <w:rPr>
          <w:b/>
          <w:bCs/>
          <w:sz w:val="36"/>
          <w:szCs w:val="36"/>
        </w:rPr>
        <w:t xml:space="preserve">       </w:t>
      </w:r>
      <w:r w:rsidR="00CB1C7D">
        <w:rPr>
          <w:b/>
          <w:bCs/>
          <w:sz w:val="36"/>
          <w:szCs w:val="36"/>
        </w:rPr>
        <w:t xml:space="preserve"> </w:t>
      </w:r>
      <w:r w:rsidR="0024662C">
        <w:rPr>
          <w:b/>
          <w:bCs/>
          <w:sz w:val="36"/>
          <w:szCs w:val="36"/>
        </w:rPr>
        <w:t xml:space="preserve">     </w:t>
      </w:r>
      <w:r w:rsidR="0024662C" w:rsidRPr="0024662C">
        <w:rPr>
          <w:b/>
          <w:bCs/>
          <w:sz w:val="36"/>
          <w:szCs w:val="36"/>
        </w:rPr>
        <w:t xml:space="preserve"> </w:t>
      </w:r>
      <w:r w:rsidR="0024662C" w:rsidRPr="0024662C">
        <w:rPr>
          <w:b/>
          <w:bCs/>
          <w:noProof/>
          <w:sz w:val="36"/>
          <w:szCs w:val="36"/>
          <w:lang w:eastAsia="de-DE"/>
        </w:rPr>
        <w:drawing>
          <wp:inline distT="0" distB="0" distL="0" distR="0" wp14:anchorId="5A0E3715" wp14:editId="31636B33">
            <wp:extent cx="1884045" cy="942340"/>
            <wp:effectExtent l="0" t="0" r="0" b="0"/>
            <wp:docPr id="9" name="Grafik 8" descr="Ein Bild, das Text enthält.&#10;&#10;Automatisch generierte Beschreibung">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802E37B-D632-F347-A526-6D0D90D1DD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8" descr="Ein Bild, das Text enthält.&#10;&#10;Automatisch generierte Beschreibung">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802E37B-D632-F347-A526-6D0D90D1DD8E}"/>
                        </a:ext>
                      </a:extLst>
                    </pic:cNvPr>
                    <pic:cNvPicPr>
                      <a:picLocks noChangeAspect="1"/>
                    </pic:cNvPicPr>
                  </pic:nvPicPr>
                  <pic:blipFill rotWithShape="1">
                    <a:blip r:embed="rId7"/>
                    <a:srcRect t="1" b="-28"/>
                    <a:stretch/>
                  </pic:blipFill>
                  <pic:spPr bwMode="auto">
                    <a:xfrm>
                      <a:off x="0" y="0"/>
                      <a:ext cx="1936300" cy="968476"/>
                    </a:xfrm>
                    <a:prstGeom prst="rect">
                      <a:avLst/>
                    </a:prstGeom>
                    <a:ln>
                      <a:noFill/>
                    </a:ln>
                    <a:extLst>
                      <a:ext uri="{53640926-AAD7-44D8-BBD7-CCE9431645EC}">
                        <a14:shadowObscured xmlns:a14="http://schemas.microsoft.com/office/drawing/2010/main"/>
                      </a:ext>
                    </a:extLst>
                  </pic:spPr>
                </pic:pic>
              </a:graphicData>
            </a:graphic>
          </wp:inline>
        </w:drawing>
      </w:r>
    </w:p>
    <w:p w14:paraId="10C695FC" w14:textId="77777777" w:rsidR="00B82375" w:rsidRPr="0024662C" w:rsidRDefault="00B82375" w:rsidP="00B82375">
      <w:pPr>
        <w:pStyle w:val="style42"/>
        <w:numPr>
          <w:ilvl w:val="0"/>
          <w:numId w:val="1"/>
        </w:numPr>
        <w:spacing w:before="0" w:beforeAutospacing="0" w:after="270" w:afterAutospacing="0"/>
        <w:rPr>
          <w:rFonts w:asciiTheme="minorHAnsi" w:hAnsiTheme="minorHAnsi" w:cstheme="minorHAnsi"/>
          <w:b/>
          <w:bCs/>
          <w:i/>
          <w:iCs/>
          <w:sz w:val="28"/>
          <w:szCs w:val="28"/>
          <w:u w:val="single"/>
        </w:rPr>
      </w:pPr>
      <w:r w:rsidRPr="0024662C">
        <w:rPr>
          <w:rFonts w:asciiTheme="minorHAnsi" w:hAnsiTheme="minorHAnsi" w:cstheme="minorHAnsi"/>
          <w:b/>
          <w:bCs/>
          <w:i/>
          <w:iCs/>
          <w:sz w:val="28"/>
          <w:szCs w:val="28"/>
          <w:u w:val="single"/>
        </w:rPr>
        <w:t xml:space="preserve">Chor Signale </w:t>
      </w:r>
    </w:p>
    <w:p w14:paraId="30F67E54" w14:textId="77777777" w:rsidR="00CB1C7D" w:rsidRDefault="00B82375" w:rsidP="00CB1C7D">
      <w:pPr>
        <w:pStyle w:val="style42"/>
        <w:spacing w:before="0" w:beforeAutospacing="0" w:after="0" w:afterAutospacing="0"/>
        <w:rPr>
          <w:rStyle w:val="style18"/>
          <w:rFonts w:asciiTheme="minorHAnsi" w:hAnsiTheme="minorHAnsi" w:cstheme="minorHAnsi"/>
        </w:rPr>
      </w:pPr>
      <w:r w:rsidRPr="00CB1C7D">
        <w:rPr>
          <w:rFonts w:asciiTheme="minorHAnsi" w:hAnsiTheme="minorHAnsi" w:cstheme="minorHAnsi"/>
        </w:rPr>
        <w:t>Im Chor Signale singen über 30 Sängerinnen und Sänger aus dem Kreis Steinfurt und aus Coesfeld. Der Chor wurde 1972 im Rahmen kirchlicher Jugendarbeit in Rheine – Mesum gegründet.  Der "Eine-Welt Gedanke" war von Beginn an Schwerpunkt der musikalischen und politischen Arbeit.</w:t>
      </w:r>
      <w:r w:rsidRPr="00CB1C7D">
        <w:rPr>
          <w:rStyle w:val="apple-converted-space"/>
          <w:rFonts w:asciiTheme="minorHAnsi" w:hAnsiTheme="minorHAnsi" w:cstheme="minorHAnsi"/>
        </w:rPr>
        <w:t> </w:t>
      </w:r>
      <w:r w:rsidRPr="00CB1C7D">
        <w:rPr>
          <w:rFonts w:asciiTheme="minorHAnsi" w:hAnsiTheme="minorHAnsi" w:cstheme="minorHAnsi"/>
        </w:rPr>
        <w:br/>
      </w:r>
      <w:r w:rsidRPr="00CB1C7D">
        <w:rPr>
          <w:rStyle w:val="style18"/>
          <w:rFonts w:asciiTheme="minorHAnsi" w:hAnsiTheme="minorHAnsi" w:cstheme="minorHAnsi"/>
        </w:rPr>
        <w:t>Die</w:t>
      </w:r>
      <w:r w:rsidRPr="00CB1C7D">
        <w:rPr>
          <w:rStyle w:val="apple-converted-space"/>
          <w:rFonts w:asciiTheme="minorHAnsi" w:hAnsiTheme="minorHAnsi" w:cstheme="minorHAnsi"/>
        </w:rPr>
        <w:t> </w:t>
      </w:r>
      <w:r w:rsidRPr="00CB1C7D">
        <w:rPr>
          <w:rFonts w:asciiTheme="minorHAnsi" w:hAnsiTheme="minorHAnsi" w:cstheme="minorHAnsi"/>
        </w:rPr>
        <w:t xml:space="preserve">Freude am gemeinsamen Singen und Musizieren verbinden wir auch heute noch mit gesellschaftspolitischem und sozialem Engagement. Mit aktuellen, thematischen Programmen begleiten wir soziale und demokratische Bewegungen zu Themen wie u.a. „Umweltschutz“, „Faire Welt“, „Menschenrechte“. </w:t>
      </w:r>
      <w:r w:rsidRPr="00CB1C7D">
        <w:rPr>
          <w:rStyle w:val="apple-converted-space"/>
          <w:rFonts w:asciiTheme="minorHAnsi" w:hAnsiTheme="minorHAnsi" w:cstheme="minorHAnsi"/>
        </w:rPr>
        <w:t> </w:t>
      </w:r>
      <w:r w:rsidRPr="00CB1C7D">
        <w:rPr>
          <w:rStyle w:val="style18"/>
          <w:rFonts w:asciiTheme="minorHAnsi" w:hAnsiTheme="minorHAnsi" w:cstheme="minorHAnsi"/>
        </w:rPr>
        <w:t>Global denken - fair, regional und solidarisch handeln.</w:t>
      </w:r>
      <w:r w:rsidRPr="00CB1C7D">
        <w:rPr>
          <w:rStyle w:val="apple-converted-space"/>
          <w:rFonts w:asciiTheme="minorHAnsi" w:hAnsiTheme="minorHAnsi" w:cstheme="minorHAnsi"/>
        </w:rPr>
        <w:t> </w:t>
      </w:r>
      <w:r w:rsidRPr="00CB1C7D">
        <w:rPr>
          <w:rStyle w:val="style18"/>
          <w:rFonts w:asciiTheme="minorHAnsi" w:hAnsiTheme="minorHAnsi" w:cstheme="minorHAnsi"/>
        </w:rPr>
        <w:t xml:space="preserve">Dafür stehen wir bei unseren Konzerten. </w:t>
      </w:r>
      <w:r w:rsidRPr="00CB1C7D">
        <w:rPr>
          <w:rFonts w:asciiTheme="minorHAnsi" w:hAnsiTheme="minorHAnsi" w:cstheme="minorHAnsi"/>
        </w:rPr>
        <w:br/>
      </w:r>
      <w:r w:rsidRPr="00CB1C7D">
        <w:rPr>
          <w:rStyle w:val="style18"/>
          <w:rFonts w:asciiTheme="minorHAnsi" w:hAnsiTheme="minorHAnsi" w:cstheme="minorHAnsi"/>
        </w:rPr>
        <w:t>Musikalisch verfügen wir über einen abwechslungsreichen Stilmix zwischen internationaler Weltmusik, Jazz und Pop bis zu klassischer Chormusik. Gesungen wird teils „a cappella“ und teils mit Unterstützung einer kleinen, akustischen Instrumental-Combo.</w:t>
      </w:r>
      <w:r w:rsidRPr="00CB1C7D">
        <w:rPr>
          <w:rStyle w:val="apple-converted-space"/>
          <w:rFonts w:asciiTheme="minorHAnsi" w:hAnsiTheme="minorHAnsi" w:cstheme="minorHAnsi"/>
        </w:rPr>
        <w:t> </w:t>
      </w:r>
      <w:r w:rsidRPr="00CB1C7D">
        <w:rPr>
          <w:rFonts w:asciiTheme="minorHAnsi" w:hAnsiTheme="minorHAnsi" w:cstheme="minorHAnsi"/>
        </w:rPr>
        <w:t>Musikalische Darbietungen ergänzen wir durch Texte, Diapräsentationen oder choreographische Inszenierungen und stellen sie in einen inhaltlich aussagekräftigen Zusammenhang.</w:t>
      </w:r>
      <w:r w:rsidRPr="00CB1C7D">
        <w:rPr>
          <w:rStyle w:val="apple-converted-space"/>
          <w:rFonts w:asciiTheme="minorHAnsi" w:hAnsiTheme="minorHAnsi" w:cstheme="minorHAnsi"/>
        </w:rPr>
        <w:t> </w:t>
      </w:r>
      <w:r w:rsidRPr="00CB1C7D">
        <w:rPr>
          <w:rStyle w:val="style18"/>
          <w:rFonts w:asciiTheme="minorHAnsi" w:hAnsiTheme="minorHAnsi" w:cstheme="minorHAnsi"/>
        </w:rPr>
        <w:t> </w:t>
      </w:r>
    </w:p>
    <w:p w14:paraId="20CC1B08" w14:textId="1F846C51" w:rsidR="00B82375" w:rsidRDefault="00B82375" w:rsidP="00CB1C7D">
      <w:pPr>
        <w:pStyle w:val="style42"/>
        <w:spacing w:before="0" w:beforeAutospacing="0" w:after="0" w:afterAutospacing="0"/>
        <w:rPr>
          <w:rStyle w:val="style34"/>
          <w:rFonts w:asciiTheme="minorHAnsi" w:hAnsiTheme="minorHAnsi" w:cstheme="minorHAnsi"/>
        </w:rPr>
      </w:pPr>
      <w:r w:rsidRPr="00CB1C7D">
        <w:rPr>
          <w:rStyle w:val="style18"/>
          <w:rFonts w:asciiTheme="minorHAnsi" w:hAnsiTheme="minorHAnsi" w:cstheme="minorHAnsi"/>
        </w:rPr>
        <w:t>(</w:t>
      </w:r>
      <w:r w:rsidR="00CB1C7D">
        <w:rPr>
          <w:rStyle w:val="style18"/>
          <w:rFonts w:asciiTheme="minorHAnsi" w:hAnsiTheme="minorHAnsi" w:cstheme="minorHAnsi"/>
        </w:rPr>
        <w:t xml:space="preserve">dazu sehenswert der Film „Do it now“: </w:t>
      </w:r>
      <w:hyperlink r:id="rId8" w:history="1">
        <w:r w:rsidR="00CB1C7D" w:rsidRPr="0097743A">
          <w:rPr>
            <w:rStyle w:val="Hyperlink"/>
            <w:rFonts w:asciiTheme="minorHAnsi" w:hAnsiTheme="minorHAnsi" w:cstheme="minorHAnsi"/>
          </w:rPr>
          <w:t>https://www.signale-ev.de/210107%20Do%20it%20now%20224s.mp4</w:t>
        </w:r>
      </w:hyperlink>
      <w:r w:rsidRPr="00CB1C7D">
        <w:rPr>
          <w:rStyle w:val="style18"/>
          <w:rFonts w:asciiTheme="minorHAnsi" w:hAnsiTheme="minorHAnsi" w:cstheme="minorHAnsi"/>
        </w:rPr>
        <w:t>)</w:t>
      </w:r>
      <w:r w:rsidR="00CB1C7D">
        <w:rPr>
          <w:rStyle w:val="style18"/>
          <w:rFonts w:asciiTheme="minorHAnsi" w:hAnsiTheme="minorHAnsi" w:cstheme="minorHAnsi"/>
        </w:rPr>
        <w:t xml:space="preserve"> </w:t>
      </w:r>
      <w:r w:rsidRPr="00CB1C7D">
        <w:rPr>
          <w:rFonts w:asciiTheme="minorHAnsi" w:hAnsiTheme="minorHAnsi" w:cstheme="minorHAnsi"/>
        </w:rPr>
        <w:br/>
      </w:r>
      <w:r w:rsidRPr="00CB1C7D">
        <w:rPr>
          <w:rStyle w:val="style34"/>
          <w:rFonts w:asciiTheme="minorHAnsi" w:hAnsiTheme="minorHAnsi" w:cstheme="minorHAnsi"/>
        </w:rPr>
        <w:t>Die musikalische Leitung liegt in den Händen</w:t>
      </w:r>
      <w:r w:rsidRPr="00CB1C7D">
        <w:rPr>
          <w:rStyle w:val="apple-converted-space"/>
          <w:rFonts w:asciiTheme="minorHAnsi" w:hAnsiTheme="minorHAnsi" w:cstheme="minorHAnsi"/>
        </w:rPr>
        <w:t> </w:t>
      </w:r>
      <w:r w:rsidRPr="00CB1C7D">
        <w:rPr>
          <w:rStyle w:val="style34"/>
          <w:rFonts w:asciiTheme="minorHAnsi" w:hAnsiTheme="minorHAnsi" w:cstheme="minorHAnsi"/>
        </w:rPr>
        <w:t xml:space="preserve">von Jeanet Bosch aus Enschede. </w:t>
      </w:r>
    </w:p>
    <w:p w14:paraId="363C28B5" w14:textId="77777777" w:rsidR="00CB1C7D" w:rsidRPr="00CB1C7D" w:rsidRDefault="00CB1C7D" w:rsidP="00CB1C7D">
      <w:pPr>
        <w:pStyle w:val="style42"/>
        <w:spacing w:before="0" w:beforeAutospacing="0" w:after="270" w:afterAutospacing="0"/>
        <w:rPr>
          <w:rStyle w:val="style34"/>
          <w:rFonts w:asciiTheme="minorHAnsi" w:hAnsiTheme="minorHAnsi" w:cstheme="minorHAnsi"/>
        </w:rPr>
      </w:pPr>
    </w:p>
    <w:p w14:paraId="5135C9E9" w14:textId="77777777" w:rsidR="00B82375" w:rsidRPr="00C815F2" w:rsidRDefault="00B82375" w:rsidP="00B82375">
      <w:pPr>
        <w:pStyle w:val="style42"/>
        <w:spacing w:before="0" w:beforeAutospacing="0" w:after="270" w:afterAutospacing="0"/>
        <w:rPr>
          <w:rStyle w:val="style34"/>
          <w:rFonts w:asciiTheme="minorHAnsi" w:hAnsiTheme="minorHAnsi" w:cstheme="minorHAnsi"/>
          <w:b/>
          <w:bCs/>
          <w:i/>
          <w:iCs/>
        </w:rPr>
      </w:pPr>
      <w:r w:rsidRPr="00C815F2">
        <w:rPr>
          <w:rStyle w:val="style34"/>
          <w:rFonts w:asciiTheme="minorHAnsi" w:hAnsiTheme="minorHAnsi" w:cstheme="minorHAnsi"/>
          <w:b/>
          <w:bCs/>
          <w:i/>
          <w:iCs/>
        </w:rPr>
        <w:t>Verein Signale e.V.  (</w:t>
      </w:r>
      <w:hyperlink r:id="rId9" w:history="1">
        <w:r w:rsidRPr="00C815F2">
          <w:rPr>
            <w:rStyle w:val="Hyperlink"/>
            <w:rFonts w:asciiTheme="minorHAnsi" w:hAnsiTheme="minorHAnsi" w:cstheme="minorHAnsi"/>
            <w:b/>
            <w:bCs/>
            <w:i/>
            <w:iCs/>
          </w:rPr>
          <w:t>www.signale-ev.de</w:t>
        </w:r>
      </w:hyperlink>
      <w:r w:rsidRPr="00C815F2">
        <w:rPr>
          <w:rStyle w:val="style34"/>
          <w:rFonts w:asciiTheme="minorHAnsi" w:hAnsiTheme="minorHAnsi" w:cstheme="minorHAnsi"/>
          <w:b/>
          <w:bCs/>
          <w:i/>
          <w:iCs/>
        </w:rPr>
        <w:t xml:space="preserve">) und Projektunterstützung </w:t>
      </w:r>
    </w:p>
    <w:p w14:paraId="178FDED7" w14:textId="77777777" w:rsidR="00B82375" w:rsidRPr="00C815F2" w:rsidRDefault="00B82375" w:rsidP="00B82375">
      <w:pPr>
        <w:pStyle w:val="style42"/>
        <w:spacing w:before="0" w:beforeAutospacing="0" w:after="270" w:afterAutospacing="0"/>
        <w:rPr>
          <w:rFonts w:asciiTheme="minorHAnsi" w:hAnsiTheme="minorHAnsi" w:cstheme="minorHAnsi"/>
          <w:color w:val="000000" w:themeColor="text1"/>
        </w:rPr>
      </w:pPr>
      <w:r w:rsidRPr="00C815F2">
        <w:rPr>
          <w:rStyle w:val="style34"/>
          <w:rFonts w:asciiTheme="minorHAnsi" w:hAnsiTheme="minorHAnsi" w:cstheme="minorHAnsi"/>
          <w:color w:val="000000" w:themeColor="text1"/>
        </w:rPr>
        <w:t xml:space="preserve">Der Verein Signale e.V. ist gemeinnützig anerkannt für die Bereiche Kultur und Kunst, Umweltschutz und Entwicklungszusammenarbeit. </w:t>
      </w:r>
      <w:r w:rsidRPr="00C815F2">
        <w:rPr>
          <w:rFonts w:asciiTheme="minorHAnsi" w:hAnsiTheme="minorHAnsi" w:cstheme="minorHAnsi"/>
          <w:color w:val="000000" w:themeColor="text1"/>
        </w:rPr>
        <w:t xml:space="preserve">Der Verein Signale e.V. unterstützt seit 2005 das Kinder- und Familienzentrum (Children's Resource Center) im Eastern Cape in Südafrika. Die Kontakte werden durch Chorreisen, Einzelbesuche und regelmäßige Berichte an den Verein gepflegt </w:t>
      </w:r>
    </w:p>
    <w:p w14:paraId="7C1F9ACB" w14:textId="01C3DE87" w:rsidR="00B82375" w:rsidRPr="00C815F2" w:rsidRDefault="00B82375">
      <w:pPr>
        <w:rPr>
          <w:rFonts w:cstheme="minorHAnsi"/>
        </w:rPr>
      </w:pPr>
    </w:p>
    <w:p w14:paraId="2B19C643" w14:textId="30F6AB35" w:rsidR="00B82375" w:rsidRPr="0024662C" w:rsidRDefault="00B82375" w:rsidP="00B82375">
      <w:pPr>
        <w:pStyle w:val="style42"/>
        <w:numPr>
          <w:ilvl w:val="0"/>
          <w:numId w:val="1"/>
        </w:numPr>
        <w:spacing w:before="0" w:beforeAutospacing="0" w:after="270" w:afterAutospacing="0"/>
        <w:rPr>
          <w:rFonts w:asciiTheme="minorHAnsi" w:hAnsiTheme="minorHAnsi" w:cstheme="minorHAnsi"/>
          <w:b/>
          <w:bCs/>
          <w:i/>
          <w:iCs/>
          <w:sz w:val="28"/>
          <w:szCs w:val="28"/>
          <w:u w:val="single"/>
        </w:rPr>
      </w:pPr>
      <w:r w:rsidRPr="0024662C">
        <w:rPr>
          <w:rFonts w:asciiTheme="minorHAnsi" w:hAnsiTheme="minorHAnsi" w:cstheme="minorHAnsi"/>
          <w:b/>
          <w:bCs/>
          <w:i/>
          <w:iCs/>
          <w:sz w:val="28"/>
          <w:szCs w:val="28"/>
          <w:u w:val="single"/>
        </w:rPr>
        <w:t xml:space="preserve"> Projektvorstellung </w:t>
      </w:r>
    </w:p>
    <w:p w14:paraId="0895C251" w14:textId="77777777" w:rsidR="00B82375" w:rsidRPr="00C815F2" w:rsidRDefault="00B82375" w:rsidP="00B82375">
      <w:pPr>
        <w:pStyle w:val="style42"/>
        <w:spacing w:before="0" w:beforeAutospacing="0" w:after="0" w:afterAutospacing="0"/>
        <w:rPr>
          <w:rFonts w:asciiTheme="minorHAnsi" w:hAnsiTheme="minorHAnsi" w:cstheme="minorHAnsi"/>
          <w:color w:val="000000"/>
        </w:rPr>
      </w:pPr>
      <w:r w:rsidRPr="00C815F2">
        <w:rPr>
          <w:rFonts w:asciiTheme="minorHAnsi" w:hAnsiTheme="minorHAnsi" w:cstheme="minorHAnsi"/>
          <w:color w:val="000000" w:themeColor="text1"/>
        </w:rPr>
        <w:t xml:space="preserve">Neben dem Kindergarten und einer Nachmittagsbetreuung mit einem Angebot an Gesangs-, Spiel- und Sportgruppen gibt es für ca. 50 Kinder in dem Zentrum eine regelmäßige Mittagsverpflegung. Die Mitarbeiter kochen in einer Küche in einem Container, sie ernten das Gemüse aus dem dazugehörigen Garten, in dem die Angestellten versuchen, ausreichend Gemüse für die Suppenküche anzupflanzen. Der Gärtner bezieht auch die Kinder und Jugendlichen in den Gemüseanbau ein. Das Kinder- und Familienzentrum ist für die Familien der Gemeinde Dimbaza / </w:t>
      </w:r>
      <w:r w:rsidRPr="00C815F2">
        <w:rPr>
          <w:rFonts w:asciiTheme="minorHAnsi" w:hAnsiTheme="minorHAnsi" w:cstheme="minorHAnsi"/>
          <w:color w:val="000000"/>
        </w:rPr>
        <w:t>Zabalaza mit der Leiterin Siziwe Magobiyane eine wichtige und wertvolle Unterstützungseinrichtung geworden. </w:t>
      </w:r>
    </w:p>
    <w:p w14:paraId="2D1A4EA8" w14:textId="77777777" w:rsidR="00CB1C7D" w:rsidRDefault="00B82375" w:rsidP="00B82375">
      <w:pPr>
        <w:pStyle w:val="style42"/>
        <w:spacing w:before="0" w:beforeAutospacing="0" w:after="0" w:afterAutospacing="0"/>
        <w:rPr>
          <w:rFonts w:asciiTheme="minorHAnsi" w:hAnsiTheme="minorHAnsi" w:cstheme="minorHAnsi"/>
          <w:color w:val="000000" w:themeColor="text1"/>
        </w:rPr>
      </w:pPr>
      <w:r w:rsidRPr="00C815F2">
        <w:rPr>
          <w:rFonts w:asciiTheme="minorHAnsi" w:hAnsiTheme="minorHAnsi" w:cstheme="minorHAnsi"/>
          <w:color w:val="FF0000"/>
        </w:rPr>
        <w:br/>
      </w:r>
      <w:r w:rsidRPr="00C815F2">
        <w:rPr>
          <w:rFonts w:asciiTheme="minorHAnsi" w:hAnsiTheme="minorHAnsi" w:cstheme="minorHAnsi"/>
          <w:color w:val="000000" w:themeColor="text1"/>
        </w:rPr>
        <w:t xml:space="preserve">Die Arbeit im Kinder- und Familienzentrum (CRC) läuft trotz der belastenden politischen, gesellschaftlichen und sozialen Situation positiv, soweit es Corona eben zulässt. In einer gewalttätigen, anregungsarmen Umgebung ist es bedeutsam, dass das CRC den Kindern und </w:t>
      </w:r>
      <w:r w:rsidRPr="00C815F2">
        <w:rPr>
          <w:rFonts w:asciiTheme="minorHAnsi" w:hAnsiTheme="minorHAnsi" w:cstheme="minorHAnsi"/>
          <w:color w:val="000000" w:themeColor="text1"/>
        </w:rPr>
        <w:lastRenderedPageBreak/>
        <w:t>Jugendlichen einen sicheren Ort bietet.</w:t>
      </w:r>
      <w:r w:rsidRPr="00C815F2">
        <w:rPr>
          <w:rFonts w:asciiTheme="minorHAnsi" w:hAnsiTheme="minorHAnsi" w:cstheme="minorHAnsi"/>
          <w:color w:val="000000" w:themeColor="text1"/>
        </w:rPr>
        <w:br/>
        <w:t xml:space="preserve">Der vor zehn Jahren eröffnete Kindergarten wird von den jungen Familien des Townships Zabalaza gern angenommen. Die Kinder werden von Mitarbeiterinnen, die eine Ausbildung in </w:t>
      </w:r>
      <w:r w:rsidRPr="00C815F2">
        <w:rPr>
          <w:rFonts w:asciiTheme="minorHAnsi" w:hAnsiTheme="minorHAnsi" w:cstheme="minorHAnsi"/>
          <w:i/>
          <w:iCs/>
          <w:color w:val="000000" w:themeColor="text1"/>
        </w:rPr>
        <w:t xml:space="preserve">Frühkindlicher Entwicklung haben, </w:t>
      </w:r>
      <w:r w:rsidRPr="00C815F2">
        <w:rPr>
          <w:rFonts w:asciiTheme="minorHAnsi" w:hAnsiTheme="minorHAnsi" w:cstheme="minorHAnsi"/>
          <w:color w:val="000000" w:themeColor="text1"/>
        </w:rPr>
        <w:t>liebevoll gefördert, ein Spielplatz auf dem großen Gelände lädt zu Bewegung ein. Ein neuer Anbau für den Kindergarten konnte im letzten Jahr eingeweiht werden. </w:t>
      </w:r>
    </w:p>
    <w:p w14:paraId="20E98DAC" w14:textId="77777777" w:rsidR="00CB1C7D" w:rsidRDefault="00CB1C7D" w:rsidP="00B82375">
      <w:pPr>
        <w:pStyle w:val="style42"/>
        <w:spacing w:before="0" w:beforeAutospacing="0" w:after="0" w:afterAutospacing="0"/>
        <w:rPr>
          <w:rFonts w:asciiTheme="minorHAnsi" w:hAnsiTheme="minorHAnsi" w:cstheme="minorHAnsi"/>
          <w:color w:val="000000" w:themeColor="text1"/>
        </w:rPr>
      </w:pPr>
    </w:p>
    <w:p w14:paraId="7B91DAD4" w14:textId="14066F9F" w:rsidR="00B82375" w:rsidRPr="00C815F2" w:rsidRDefault="00CB1C7D" w:rsidP="00CB1C7D">
      <w:pPr>
        <w:pStyle w:val="style42"/>
        <w:spacing w:before="0" w:beforeAutospacing="0" w:after="0" w:afterAutospacing="0"/>
        <w:ind w:left="2410" w:hanging="2410"/>
        <w:rPr>
          <w:rFonts w:asciiTheme="minorHAnsi" w:hAnsiTheme="minorHAnsi" w:cstheme="minorHAnsi"/>
          <w:i/>
          <w:iCs/>
          <w:color w:val="800000"/>
        </w:rPr>
      </w:pPr>
      <w:r>
        <w:rPr>
          <w:rFonts w:asciiTheme="minorHAnsi" w:hAnsiTheme="minorHAnsi" w:cstheme="minorHAnsi"/>
          <w:color w:val="000000" w:themeColor="text1"/>
        </w:rPr>
        <w:t xml:space="preserve">Weitere Informationen:  </w:t>
      </w:r>
      <w:hyperlink r:id="rId10" w:history="1">
        <w:r w:rsidR="00B82375" w:rsidRPr="00C815F2">
          <w:rPr>
            <w:rFonts w:asciiTheme="minorHAnsi" w:hAnsiTheme="minorHAnsi" w:cstheme="minorHAnsi"/>
            <w:i/>
            <w:iCs/>
            <w:color w:val="000000" w:themeColor="text1"/>
            <w:u w:val="single"/>
          </w:rPr>
          <w:t>Infoblatt CRC</w:t>
        </w:r>
      </w:hyperlink>
      <w:r w:rsidR="00B82375" w:rsidRPr="00C815F2">
        <w:rPr>
          <w:rFonts w:asciiTheme="minorHAnsi" w:hAnsiTheme="minorHAnsi" w:cstheme="minorHAnsi"/>
          <w:i/>
          <w:iCs/>
          <w:color w:val="000000" w:themeColor="text1"/>
        </w:rPr>
        <w:br/>
      </w:r>
      <w:r w:rsidR="00B82375" w:rsidRPr="00C815F2">
        <w:rPr>
          <w:rFonts w:asciiTheme="minorHAnsi" w:hAnsiTheme="minorHAnsi" w:cstheme="minorHAnsi"/>
          <w:i/>
          <w:iCs/>
          <w:color w:val="000000"/>
        </w:rPr>
        <w:t>aktuelle</w:t>
      </w:r>
      <w:r>
        <w:rPr>
          <w:rFonts w:asciiTheme="minorHAnsi" w:hAnsiTheme="minorHAnsi" w:cstheme="minorHAnsi"/>
          <w:i/>
          <w:iCs/>
          <w:color w:val="000000"/>
        </w:rPr>
        <w:t>r</w:t>
      </w:r>
      <w:r w:rsidR="00B82375" w:rsidRPr="00C815F2">
        <w:rPr>
          <w:rFonts w:asciiTheme="minorHAnsi" w:hAnsiTheme="minorHAnsi" w:cstheme="minorHAnsi"/>
          <w:i/>
          <w:iCs/>
          <w:color w:val="000000"/>
        </w:rPr>
        <w:t xml:space="preserve"> Bericht von Siziwe</w:t>
      </w:r>
      <w:r>
        <w:rPr>
          <w:rFonts w:asciiTheme="minorHAnsi" w:hAnsiTheme="minorHAnsi" w:cstheme="minorHAnsi"/>
          <w:i/>
          <w:iCs/>
          <w:color w:val="000000"/>
        </w:rPr>
        <w:t xml:space="preserve"> Magobiyane</w:t>
      </w:r>
      <w:r w:rsidR="00B82375" w:rsidRPr="00C815F2">
        <w:rPr>
          <w:rFonts w:asciiTheme="minorHAnsi" w:hAnsiTheme="minorHAnsi" w:cstheme="minorHAnsi"/>
          <w:i/>
          <w:iCs/>
          <w:color w:val="000000"/>
        </w:rPr>
        <w:br/>
      </w:r>
      <w:hyperlink r:id="rId11" w:history="1">
        <w:r w:rsidR="00B82375" w:rsidRPr="00C815F2">
          <w:rPr>
            <w:rFonts w:asciiTheme="minorHAnsi" w:hAnsiTheme="minorHAnsi" w:cstheme="minorHAnsi"/>
            <w:i/>
            <w:iCs/>
            <w:color w:val="800000"/>
            <w:u w:val="single"/>
          </w:rPr>
          <w:t>Bericht CRC Nov 2020</w:t>
        </w:r>
      </w:hyperlink>
      <w:r w:rsidR="00B82375" w:rsidRPr="00C815F2">
        <w:rPr>
          <w:rFonts w:asciiTheme="minorHAnsi" w:hAnsiTheme="minorHAnsi" w:cstheme="minorHAnsi"/>
          <w:i/>
          <w:iCs/>
          <w:color w:val="800000"/>
          <w:u w:val="single"/>
        </w:rPr>
        <w:t xml:space="preserve">    </w:t>
      </w:r>
    </w:p>
    <w:p w14:paraId="2BA64369" w14:textId="2474CB45" w:rsidR="00C815F2" w:rsidRPr="00C815F2" w:rsidRDefault="00C815F2" w:rsidP="00B82375">
      <w:pPr>
        <w:pStyle w:val="style42"/>
        <w:spacing w:before="0" w:beforeAutospacing="0" w:after="0" w:afterAutospacing="0"/>
        <w:rPr>
          <w:rFonts w:asciiTheme="minorHAnsi" w:hAnsiTheme="minorHAnsi" w:cstheme="minorHAnsi"/>
          <w:i/>
          <w:iCs/>
          <w:color w:val="800000"/>
        </w:rPr>
      </w:pPr>
    </w:p>
    <w:p w14:paraId="2FA6CB6B" w14:textId="77777777" w:rsidR="00C815F2" w:rsidRPr="00C815F2" w:rsidRDefault="00C815F2" w:rsidP="00B82375">
      <w:pPr>
        <w:pStyle w:val="style42"/>
        <w:spacing w:before="0" w:beforeAutospacing="0" w:after="0" w:afterAutospacing="0"/>
        <w:rPr>
          <w:rFonts w:asciiTheme="minorHAnsi" w:hAnsiTheme="minorHAnsi" w:cstheme="minorHAnsi"/>
          <w:i/>
          <w:iCs/>
          <w:color w:val="000000" w:themeColor="text1"/>
        </w:rPr>
      </w:pPr>
    </w:p>
    <w:p w14:paraId="523C883B" w14:textId="183B38AD" w:rsidR="00B82375" w:rsidRPr="00C815F2" w:rsidRDefault="00B82375">
      <w:pPr>
        <w:rPr>
          <w:rFonts w:cstheme="minorHAnsi"/>
        </w:rPr>
      </w:pPr>
    </w:p>
    <w:p w14:paraId="6C82EA5F" w14:textId="5EE0628B" w:rsidR="00C815F2" w:rsidRPr="0024662C" w:rsidRDefault="00C815F2" w:rsidP="0024662C">
      <w:pPr>
        <w:pStyle w:val="style42"/>
        <w:numPr>
          <w:ilvl w:val="0"/>
          <w:numId w:val="1"/>
        </w:numPr>
        <w:suppressAutoHyphens/>
        <w:autoSpaceDN w:val="0"/>
        <w:spacing w:before="0" w:beforeAutospacing="0" w:after="270" w:afterAutospacing="0"/>
        <w:textAlignment w:val="baseline"/>
        <w:rPr>
          <w:rFonts w:asciiTheme="minorHAnsi" w:hAnsiTheme="minorHAnsi" w:cstheme="minorHAnsi"/>
          <w:b/>
          <w:bCs/>
          <w:i/>
          <w:iCs/>
          <w:sz w:val="28"/>
          <w:szCs w:val="28"/>
          <w:u w:val="single"/>
        </w:rPr>
      </w:pPr>
      <w:r w:rsidRPr="0024662C">
        <w:rPr>
          <w:rFonts w:asciiTheme="minorHAnsi" w:hAnsiTheme="minorHAnsi" w:cstheme="minorHAnsi"/>
          <w:b/>
          <w:bCs/>
          <w:i/>
          <w:iCs/>
          <w:sz w:val="28"/>
          <w:szCs w:val="28"/>
          <w:u w:val="single"/>
        </w:rPr>
        <w:t>Wünsche und Träume</w:t>
      </w:r>
      <w:r w:rsidR="0024662C">
        <w:rPr>
          <w:rFonts w:asciiTheme="minorHAnsi" w:hAnsiTheme="minorHAnsi" w:cstheme="minorHAnsi"/>
          <w:b/>
          <w:bCs/>
          <w:i/>
          <w:iCs/>
          <w:sz w:val="28"/>
          <w:szCs w:val="28"/>
          <w:u w:val="single"/>
        </w:rPr>
        <w:t xml:space="preserve"> - </w:t>
      </w:r>
      <w:r w:rsidRPr="0024662C">
        <w:rPr>
          <w:rFonts w:asciiTheme="minorHAnsi" w:hAnsiTheme="minorHAnsi" w:cstheme="minorHAnsi"/>
          <w:b/>
          <w:bCs/>
          <w:i/>
          <w:iCs/>
          <w:sz w:val="28"/>
          <w:szCs w:val="28"/>
          <w:u w:val="single"/>
        </w:rPr>
        <w:t>Perspektiven im CRC Projekt</w:t>
      </w:r>
    </w:p>
    <w:p w14:paraId="75662F5A" w14:textId="050B6C29" w:rsidR="00C815F2" w:rsidRPr="00C815F2" w:rsidRDefault="00C815F2" w:rsidP="00C815F2">
      <w:pPr>
        <w:pStyle w:val="style42"/>
        <w:suppressAutoHyphens/>
        <w:autoSpaceDN w:val="0"/>
        <w:spacing w:before="0" w:beforeAutospacing="0" w:after="270" w:afterAutospacing="0"/>
        <w:textAlignment w:val="baseline"/>
        <w:rPr>
          <w:rFonts w:asciiTheme="minorHAnsi" w:hAnsiTheme="minorHAnsi" w:cstheme="minorHAnsi"/>
        </w:rPr>
      </w:pPr>
      <w:r w:rsidRPr="00C815F2">
        <w:rPr>
          <w:rFonts w:asciiTheme="minorHAnsi" w:hAnsiTheme="minorHAnsi" w:cstheme="minorHAnsi"/>
        </w:rPr>
        <w:t>Das CRC wünscht sich in den kommenden Jahren</w:t>
      </w:r>
      <w:r w:rsidRPr="00C815F2">
        <w:rPr>
          <w:rFonts w:asciiTheme="minorHAnsi" w:hAnsiTheme="minorHAnsi" w:cstheme="minorHAnsi"/>
          <w:color w:val="0000CC"/>
        </w:rPr>
        <w:t>:</w:t>
      </w:r>
    </w:p>
    <w:p w14:paraId="6C337ED0" w14:textId="22410563" w:rsidR="00C815F2" w:rsidRPr="00C815F2" w:rsidRDefault="00C815F2" w:rsidP="00C815F2">
      <w:pPr>
        <w:pStyle w:val="style42"/>
        <w:numPr>
          <w:ilvl w:val="0"/>
          <w:numId w:val="4"/>
        </w:numPr>
        <w:suppressAutoHyphens/>
        <w:autoSpaceDN w:val="0"/>
        <w:spacing w:before="0" w:beforeAutospacing="0" w:after="0" w:afterAutospacing="0"/>
        <w:textAlignment w:val="baseline"/>
        <w:rPr>
          <w:rFonts w:asciiTheme="minorHAnsi" w:hAnsiTheme="minorHAnsi" w:cstheme="minorHAnsi"/>
          <w:color w:val="000000" w:themeColor="text1"/>
        </w:rPr>
      </w:pPr>
      <w:r w:rsidRPr="00C815F2">
        <w:rPr>
          <w:rFonts w:asciiTheme="minorHAnsi" w:hAnsiTheme="minorHAnsi" w:cstheme="minorHAnsi"/>
          <w:color w:val="000000" w:themeColor="text1"/>
        </w:rPr>
        <w:t xml:space="preserve">Eine eigene </w:t>
      </w:r>
      <w:r w:rsidRPr="00C815F2">
        <w:rPr>
          <w:rFonts w:asciiTheme="minorHAnsi" w:hAnsiTheme="minorHAnsi" w:cstheme="minorHAnsi"/>
          <w:b/>
          <w:bCs/>
          <w:color w:val="000000" w:themeColor="text1"/>
        </w:rPr>
        <w:t>Wasserleitung</w:t>
      </w:r>
      <w:r w:rsidRPr="00C815F2">
        <w:rPr>
          <w:rFonts w:asciiTheme="minorHAnsi" w:hAnsiTheme="minorHAnsi" w:cstheme="minorHAnsi"/>
          <w:color w:val="000000" w:themeColor="text1"/>
        </w:rPr>
        <w:t xml:space="preserve">, da die Wasserzufuhr bisher abhängig ist von der benachbarten Grundschule und bei weitem nicht ausreicht. </w:t>
      </w:r>
    </w:p>
    <w:p w14:paraId="33786C0D" w14:textId="77777777" w:rsidR="00C815F2" w:rsidRPr="00C815F2" w:rsidRDefault="00C815F2" w:rsidP="00C815F2">
      <w:pPr>
        <w:pStyle w:val="style42"/>
        <w:suppressAutoHyphens/>
        <w:autoSpaceDN w:val="0"/>
        <w:spacing w:before="0" w:beforeAutospacing="0" w:after="0" w:afterAutospacing="0"/>
        <w:ind w:left="720"/>
        <w:textAlignment w:val="baseline"/>
        <w:rPr>
          <w:rFonts w:asciiTheme="minorHAnsi" w:hAnsiTheme="minorHAnsi" w:cstheme="minorHAnsi"/>
          <w:color w:val="000000" w:themeColor="text1"/>
        </w:rPr>
      </w:pPr>
    </w:p>
    <w:p w14:paraId="0E94D9CB" w14:textId="77777777" w:rsidR="00C815F2" w:rsidRPr="00C815F2" w:rsidRDefault="00C815F2" w:rsidP="00C815F2">
      <w:pPr>
        <w:pStyle w:val="StandardWeb"/>
        <w:numPr>
          <w:ilvl w:val="0"/>
          <w:numId w:val="4"/>
        </w:numPr>
        <w:spacing w:before="0" w:beforeAutospacing="0" w:after="0" w:afterAutospacing="0"/>
        <w:rPr>
          <w:rFonts w:asciiTheme="minorHAnsi" w:hAnsiTheme="minorHAnsi" w:cstheme="minorHAnsi"/>
          <w:color w:val="000000" w:themeColor="text1"/>
        </w:rPr>
      </w:pPr>
      <w:r w:rsidRPr="00C815F2">
        <w:rPr>
          <w:rFonts w:asciiTheme="minorHAnsi" w:hAnsiTheme="minorHAnsi" w:cstheme="minorHAnsi"/>
          <w:color w:val="000000" w:themeColor="text1"/>
        </w:rPr>
        <w:t xml:space="preserve">Eine </w:t>
      </w:r>
      <w:r w:rsidRPr="00C815F2">
        <w:rPr>
          <w:rFonts w:asciiTheme="minorHAnsi" w:hAnsiTheme="minorHAnsi" w:cstheme="minorHAnsi"/>
          <w:b/>
          <w:bCs/>
          <w:color w:val="000000" w:themeColor="text1"/>
        </w:rPr>
        <w:t>Erweiterung des Gartens</w:t>
      </w:r>
      <w:r w:rsidRPr="00C815F2">
        <w:rPr>
          <w:rFonts w:asciiTheme="minorHAnsi" w:hAnsiTheme="minorHAnsi" w:cstheme="minorHAnsi"/>
          <w:color w:val="000000" w:themeColor="text1"/>
        </w:rPr>
        <w:t xml:space="preserve"> auf dem Gelände, um den Gemüseanbau zu entwickeln für die Versorgung der Suppenküche. </w:t>
      </w:r>
    </w:p>
    <w:p w14:paraId="7F73E755" w14:textId="77777777" w:rsidR="00C815F2" w:rsidRPr="00C815F2" w:rsidRDefault="00C815F2" w:rsidP="00C815F2">
      <w:pPr>
        <w:pStyle w:val="StandardWeb"/>
        <w:spacing w:before="0" w:beforeAutospacing="0" w:after="0" w:afterAutospacing="0"/>
        <w:rPr>
          <w:rFonts w:asciiTheme="minorHAnsi" w:hAnsiTheme="minorHAnsi" w:cstheme="minorHAnsi"/>
          <w:color w:val="000000" w:themeColor="text1"/>
        </w:rPr>
      </w:pPr>
    </w:p>
    <w:p w14:paraId="1C7E96A0" w14:textId="77777777" w:rsidR="00C815F2" w:rsidRPr="00C815F2" w:rsidRDefault="00C815F2" w:rsidP="00C815F2">
      <w:pPr>
        <w:pStyle w:val="style42"/>
        <w:numPr>
          <w:ilvl w:val="0"/>
          <w:numId w:val="4"/>
        </w:numPr>
        <w:suppressAutoHyphens/>
        <w:autoSpaceDN w:val="0"/>
        <w:spacing w:before="0" w:beforeAutospacing="0" w:after="0" w:afterAutospacing="0"/>
        <w:textAlignment w:val="baseline"/>
        <w:rPr>
          <w:rFonts w:asciiTheme="minorHAnsi" w:hAnsiTheme="minorHAnsi" w:cstheme="minorHAnsi"/>
          <w:color w:val="000000" w:themeColor="text1"/>
        </w:rPr>
      </w:pPr>
      <w:r w:rsidRPr="00C815F2">
        <w:rPr>
          <w:rFonts w:asciiTheme="minorHAnsi" w:hAnsiTheme="minorHAnsi" w:cstheme="minorHAnsi"/>
          <w:b/>
          <w:bCs/>
          <w:color w:val="000000" w:themeColor="text1"/>
        </w:rPr>
        <w:t>Anpflanzung von Bäumen</w:t>
      </w:r>
      <w:r w:rsidRPr="00C815F2">
        <w:rPr>
          <w:rFonts w:asciiTheme="minorHAnsi" w:hAnsiTheme="minorHAnsi" w:cstheme="minorHAnsi"/>
          <w:color w:val="000000" w:themeColor="text1"/>
        </w:rPr>
        <w:t xml:space="preserve"> auf dem großen Gelände, um damit auch für eine bessere Bodenbeschaffenheit zu sorgen.</w:t>
      </w:r>
    </w:p>
    <w:p w14:paraId="3F653D95" w14:textId="77777777" w:rsidR="00C815F2" w:rsidRPr="00C815F2" w:rsidRDefault="00C815F2" w:rsidP="00C815F2">
      <w:pPr>
        <w:pStyle w:val="StandardWeb"/>
        <w:spacing w:before="0" w:beforeAutospacing="0" w:after="0" w:afterAutospacing="0"/>
        <w:rPr>
          <w:rFonts w:asciiTheme="minorHAnsi" w:hAnsiTheme="minorHAnsi" w:cstheme="minorHAnsi"/>
          <w:color w:val="000000" w:themeColor="text1"/>
        </w:rPr>
      </w:pPr>
    </w:p>
    <w:p w14:paraId="29F86595" w14:textId="29360F84" w:rsidR="00C815F2" w:rsidRPr="00C815F2" w:rsidRDefault="00C815F2" w:rsidP="00C815F2">
      <w:pPr>
        <w:pStyle w:val="style42"/>
        <w:numPr>
          <w:ilvl w:val="0"/>
          <w:numId w:val="4"/>
        </w:numPr>
        <w:spacing w:before="0" w:beforeAutospacing="0" w:after="0" w:afterAutospacing="0"/>
        <w:rPr>
          <w:rFonts w:asciiTheme="minorHAnsi" w:hAnsiTheme="minorHAnsi" w:cstheme="minorHAnsi"/>
          <w:b/>
          <w:bCs/>
          <w:color w:val="000000" w:themeColor="text1"/>
        </w:rPr>
      </w:pPr>
      <w:r w:rsidRPr="00C815F2">
        <w:rPr>
          <w:rFonts w:asciiTheme="minorHAnsi" w:hAnsiTheme="minorHAnsi" w:cstheme="minorHAnsi"/>
          <w:color w:val="000000" w:themeColor="text1"/>
        </w:rPr>
        <w:t xml:space="preserve">Eine </w:t>
      </w:r>
      <w:r w:rsidRPr="00C815F2">
        <w:rPr>
          <w:rFonts w:asciiTheme="minorHAnsi" w:hAnsiTheme="minorHAnsi" w:cstheme="minorHAnsi"/>
          <w:b/>
          <w:bCs/>
          <w:color w:val="000000" w:themeColor="text1"/>
        </w:rPr>
        <w:t>Sonnenüberdachung</w:t>
      </w:r>
      <w:r w:rsidRPr="00C815F2">
        <w:rPr>
          <w:rFonts w:asciiTheme="minorHAnsi" w:hAnsiTheme="minorHAnsi" w:cstheme="minorHAnsi"/>
          <w:color w:val="000000" w:themeColor="text1"/>
        </w:rPr>
        <w:t xml:space="preserve"> an dem Anbau des dort stehenden Hauses, damit die Kinder nicht ständig der prallen Sonne ausgesetzt sind und ihre Mahlzeit dort geschützt im Schatten einnehmen und spielen können. </w:t>
      </w:r>
    </w:p>
    <w:p w14:paraId="395DC08C" w14:textId="77777777" w:rsidR="00C815F2" w:rsidRPr="00C815F2" w:rsidRDefault="00C815F2" w:rsidP="00C815F2">
      <w:pPr>
        <w:pStyle w:val="style42"/>
        <w:suppressAutoHyphens/>
        <w:autoSpaceDN w:val="0"/>
        <w:spacing w:before="0" w:beforeAutospacing="0" w:after="0" w:afterAutospacing="0"/>
        <w:textAlignment w:val="baseline"/>
        <w:rPr>
          <w:rFonts w:asciiTheme="minorHAnsi" w:hAnsiTheme="minorHAnsi" w:cstheme="minorHAnsi"/>
          <w:color w:val="000000" w:themeColor="text1"/>
        </w:rPr>
      </w:pPr>
    </w:p>
    <w:p w14:paraId="5CB09645" w14:textId="3EE93D6F" w:rsidR="00C815F2" w:rsidRPr="00C815F2" w:rsidRDefault="00C815F2" w:rsidP="00C815F2">
      <w:pPr>
        <w:pStyle w:val="style42"/>
        <w:numPr>
          <w:ilvl w:val="0"/>
          <w:numId w:val="4"/>
        </w:numPr>
        <w:suppressAutoHyphens/>
        <w:autoSpaceDN w:val="0"/>
        <w:spacing w:before="0" w:beforeAutospacing="0" w:after="0" w:afterAutospacing="0"/>
        <w:textAlignment w:val="baseline"/>
        <w:rPr>
          <w:rFonts w:asciiTheme="minorHAnsi" w:hAnsiTheme="minorHAnsi" w:cstheme="minorHAnsi"/>
          <w:color w:val="000000" w:themeColor="text1"/>
        </w:rPr>
      </w:pPr>
      <w:r w:rsidRPr="00C815F2">
        <w:rPr>
          <w:rFonts w:asciiTheme="minorHAnsi" w:hAnsiTheme="minorHAnsi" w:cstheme="minorHAnsi"/>
          <w:color w:val="000000" w:themeColor="text1"/>
        </w:rPr>
        <w:t xml:space="preserve">Eine </w:t>
      </w:r>
      <w:r w:rsidRPr="00C815F2">
        <w:rPr>
          <w:rFonts w:asciiTheme="minorHAnsi" w:hAnsiTheme="minorHAnsi" w:cstheme="minorHAnsi"/>
          <w:b/>
          <w:bCs/>
          <w:color w:val="000000" w:themeColor="text1"/>
        </w:rPr>
        <w:t>Pflasterung von Wegen</w:t>
      </w:r>
      <w:r w:rsidRPr="00C815F2">
        <w:rPr>
          <w:rFonts w:asciiTheme="minorHAnsi" w:hAnsiTheme="minorHAnsi" w:cstheme="minorHAnsi"/>
          <w:color w:val="000000" w:themeColor="text1"/>
        </w:rPr>
        <w:t xml:space="preserve"> vom Eingang zum Kindergarten, zu den Toiletten und zur Küche, da das Grundstück sehr sandig, uneben und nicht befestigt ist.</w:t>
      </w:r>
    </w:p>
    <w:p w14:paraId="14E69701" w14:textId="77777777" w:rsidR="00C815F2" w:rsidRPr="00C815F2" w:rsidRDefault="00C815F2" w:rsidP="00C815F2">
      <w:pPr>
        <w:pStyle w:val="style42"/>
        <w:suppressAutoHyphens/>
        <w:autoSpaceDN w:val="0"/>
        <w:spacing w:before="0" w:beforeAutospacing="0" w:after="0" w:afterAutospacing="0"/>
        <w:textAlignment w:val="baseline"/>
        <w:rPr>
          <w:rFonts w:asciiTheme="minorHAnsi" w:hAnsiTheme="minorHAnsi" w:cstheme="minorHAnsi"/>
          <w:color w:val="000000" w:themeColor="text1"/>
        </w:rPr>
      </w:pPr>
    </w:p>
    <w:p w14:paraId="10F5551D" w14:textId="77777777" w:rsidR="00C815F2" w:rsidRPr="00C815F2" w:rsidRDefault="00C815F2" w:rsidP="00C815F2">
      <w:pPr>
        <w:pStyle w:val="StandardWeb"/>
        <w:numPr>
          <w:ilvl w:val="0"/>
          <w:numId w:val="4"/>
        </w:numPr>
        <w:spacing w:before="0" w:beforeAutospacing="0" w:after="0" w:afterAutospacing="0"/>
        <w:rPr>
          <w:rFonts w:asciiTheme="minorHAnsi" w:hAnsiTheme="minorHAnsi" w:cstheme="minorHAnsi"/>
          <w:color w:val="000000" w:themeColor="text1"/>
        </w:rPr>
      </w:pPr>
      <w:r w:rsidRPr="00C815F2">
        <w:rPr>
          <w:rFonts w:asciiTheme="minorHAnsi" w:hAnsiTheme="minorHAnsi" w:cstheme="minorHAnsi"/>
          <w:b/>
          <w:bCs/>
          <w:color w:val="000000" w:themeColor="text1"/>
        </w:rPr>
        <w:t>Anschaffung von pädagogischem Spielmaterial</w:t>
      </w:r>
      <w:r w:rsidRPr="00C815F2">
        <w:rPr>
          <w:rFonts w:asciiTheme="minorHAnsi" w:hAnsiTheme="minorHAnsi" w:cstheme="minorHAnsi"/>
          <w:color w:val="000000" w:themeColor="text1"/>
        </w:rPr>
        <w:t xml:space="preserve"> und Aufbewahrungsmöbel für den Kindergarten. </w:t>
      </w:r>
      <w:r w:rsidRPr="00C815F2">
        <w:rPr>
          <w:rFonts w:asciiTheme="minorHAnsi" w:hAnsiTheme="minorHAnsi" w:cstheme="minorHAnsi"/>
          <w:color w:val="000000"/>
        </w:rPr>
        <w:br/>
      </w:r>
      <w:r w:rsidRPr="00C815F2">
        <w:rPr>
          <w:rFonts w:asciiTheme="minorHAnsi" w:hAnsiTheme="minorHAnsi" w:cstheme="minorHAnsi"/>
          <w:color w:val="000000"/>
        </w:rPr>
        <w:br/>
      </w:r>
    </w:p>
    <w:p w14:paraId="2ECF06B6" w14:textId="77777777" w:rsidR="00C815F2" w:rsidRDefault="00C815F2" w:rsidP="00C815F2">
      <w:pPr>
        <w:pStyle w:val="Listenabsatz"/>
        <w:rPr>
          <w:rFonts w:cstheme="minorHAnsi"/>
          <w:color w:val="000000"/>
        </w:rPr>
      </w:pPr>
    </w:p>
    <w:p w14:paraId="39FB9407" w14:textId="789167E8" w:rsidR="00CB1C7D" w:rsidRPr="00CB1C7D" w:rsidRDefault="00CB1C7D" w:rsidP="00CB1C7D">
      <w:pPr>
        <w:pStyle w:val="StandardWeb"/>
        <w:spacing w:before="0" w:beforeAutospacing="0" w:after="0" w:afterAutospacing="0"/>
        <w:ind w:left="1276" w:hanging="1276"/>
        <w:rPr>
          <w:rFonts w:asciiTheme="minorHAnsi" w:hAnsiTheme="minorHAnsi" w:cstheme="minorHAnsi"/>
          <w:color w:val="000000"/>
          <w:u w:val="single"/>
        </w:rPr>
      </w:pPr>
      <w:r w:rsidRPr="00CB1C7D">
        <w:rPr>
          <w:rFonts w:asciiTheme="minorHAnsi" w:hAnsiTheme="minorHAnsi" w:cstheme="minorHAnsi"/>
          <w:color w:val="000000"/>
          <w:u w:val="single"/>
        </w:rPr>
        <w:t>Kontakt:</w:t>
      </w:r>
    </w:p>
    <w:p w14:paraId="398E67B1" w14:textId="47D4638B" w:rsidR="00CB1C7D" w:rsidRDefault="00CB1C7D" w:rsidP="00CB1C7D">
      <w:pPr>
        <w:pStyle w:val="StandardWeb"/>
        <w:spacing w:before="0" w:beforeAutospacing="0" w:after="0" w:afterAutospacing="0"/>
        <w:ind w:left="1276" w:hanging="1276"/>
        <w:rPr>
          <w:rFonts w:asciiTheme="minorHAnsi" w:hAnsiTheme="minorHAnsi" w:cstheme="minorHAnsi"/>
          <w:color w:val="000000"/>
        </w:rPr>
      </w:pPr>
      <w:r>
        <w:rPr>
          <w:rFonts w:asciiTheme="minorHAnsi" w:hAnsiTheme="minorHAnsi" w:cstheme="minorHAnsi"/>
          <w:color w:val="000000"/>
        </w:rPr>
        <w:t xml:space="preserve">Magdalene Hoof (Vorstand Signale e.V.), </w:t>
      </w:r>
      <w:hyperlink r:id="rId12" w:history="1">
        <w:r w:rsidRPr="0097743A">
          <w:rPr>
            <w:rStyle w:val="Hyperlink"/>
            <w:rFonts w:asciiTheme="minorHAnsi" w:hAnsiTheme="minorHAnsi" w:cstheme="minorHAnsi"/>
          </w:rPr>
          <w:t>hoof.m@web.de</w:t>
        </w:r>
      </w:hyperlink>
    </w:p>
    <w:p w14:paraId="66461EFC" w14:textId="2D8D090D" w:rsidR="00CB1C7D" w:rsidRDefault="00CB1C7D" w:rsidP="00CB1C7D">
      <w:pPr>
        <w:pStyle w:val="Standard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Maria Brümmer-Hesters (Koordinatorin Signale e.V.), </w:t>
      </w:r>
      <w:hyperlink r:id="rId13" w:history="1">
        <w:r w:rsidRPr="0097743A">
          <w:rPr>
            <w:rStyle w:val="Hyperlink"/>
            <w:rFonts w:asciiTheme="minorHAnsi" w:hAnsiTheme="minorHAnsi" w:cstheme="minorHAnsi"/>
          </w:rPr>
          <w:t>maria.bruemmer-hesters@web.de</w:t>
        </w:r>
      </w:hyperlink>
      <w:r>
        <w:rPr>
          <w:rFonts w:asciiTheme="minorHAnsi" w:hAnsiTheme="minorHAnsi" w:cstheme="minorHAnsi"/>
          <w:color w:val="000000"/>
        </w:rPr>
        <w:t xml:space="preserve"> </w:t>
      </w:r>
    </w:p>
    <w:p w14:paraId="15ABBD7F" w14:textId="77777777" w:rsidR="00CB1C7D" w:rsidRDefault="00CB1C7D" w:rsidP="00C815F2">
      <w:pPr>
        <w:pStyle w:val="StandardWeb"/>
        <w:spacing w:before="0" w:beforeAutospacing="0" w:after="0" w:afterAutospacing="0"/>
        <w:ind w:left="2120" w:hanging="2120"/>
        <w:rPr>
          <w:rFonts w:asciiTheme="minorHAnsi" w:hAnsiTheme="minorHAnsi" w:cstheme="minorHAnsi"/>
          <w:color w:val="000000"/>
        </w:rPr>
      </w:pPr>
    </w:p>
    <w:p w14:paraId="6D81A87B" w14:textId="77777777" w:rsidR="00CB1C7D" w:rsidRDefault="00C815F2" w:rsidP="00C815F2">
      <w:pPr>
        <w:pStyle w:val="StandardWeb"/>
        <w:spacing w:before="0" w:beforeAutospacing="0" w:after="0" w:afterAutospacing="0"/>
        <w:ind w:left="2120" w:hanging="2120"/>
        <w:rPr>
          <w:rFonts w:asciiTheme="minorHAnsi" w:hAnsiTheme="minorHAnsi" w:cstheme="minorHAnsi"/>
          <w:color w:val="000000"/>
        </w:rPr>
      </w:pPr>
      <w:r w:rsidRPr="00CB1C7D">
        <w:rPr>
          <w:rFonts w:asciiTheme="minorHAnsi" w:hAnsiTheme="minorHAnsi" w:cstheme="minorHAnsi"/>
          <w:color w:val="000000"/>
          <w:u w:val="single"/>
        </w:rPr>
        <w:t>Spendenkonto:</w:t>
      </w:r>
      <w:r>
        <w:rPr>
          <w:rFonts w:asciiTheme="minorHAnsi" w:hAnsiTheme="minorHAnsi" w:cstheme="minorHAnsi"/>
          <w:color w:val="000000"/>
        </w:rPr>
        <w:t xml:space="preserve">  </w:t>
      </w:r>
      <w:r>
        <w:rPr>
          <w:rFonts w:asciiTheme="minorHAnsi" w:hAnsiTheme="minorHAnsi" w:cstheme="minorHAnsi"/>
          <w:color w:val="000000"/>
        </w:rPr>
        <w:tab/>
      </w:r>
    </w:p>
    <w:p w14:paraId="6804D067" w14:textId="77777777" w:rsidR="00CB1C7D" w:rsidRDefault="00C815F2" w:rsidP="00C815F2">
      <w:pPr>
        <w:pStyle w:val="StandardWeb"/>
        <w:spacing w:before="0" w:beforeAutospacing="0" w:after="0" w:afterAutospacing="0"/>
        <w:ind w:left="2120" w:hanging="2120"/>
        <w:rPr>
          <w:rFonts w:asciiTheme="minorHAnsi" w:hAnsiTheme="minorHAnsi" w:cstheme="minorHAnsi"/>
          <w:color w:val="000000"/>
        </w:rPr>
      </w:pPr>
      <w:r w:rsidRPr="00C815F2">
        <w:rPr>
          <w:rFonts w:asciiTheme="minorHAnsi" w:hAnsiTheme="minorHAnsi" w:cstheme="minorHAnsi"/>
          <w:color w:val="000000"/>
        </w:rPr>
        <w:t>Signale e.V., VR-Bank Kreis Steinfurt </w:t>
      </w:r>
    </w:p>
    <w:p w14:paraId="52978F81" w14:textId="28D755D7" w:rsidR="00C815F2" w:rsidRPr="00C815F2" w:rsidRDefault="00C815F2" w:rsidP="00C815F2">
      <w:pPr>
        <w:pStyle w:val="StandardWeb"/>
        <w:spacing w:before="0" w:beforeAutospacing="0" w:after="0" w:afterAutospacing="0"/>
        <w:ind w:left="2120" w:hanging="2120"/>
        <w:rPr>
          <w:rFonts w:asciiTheme="minorHAnsi" w:hAnsiTheme="minorHAnsi" w:cstheme="minorHAnsi"/>
          <w:color w:val="000000" w:themeColor="text1"/>
        </w:rPr>
      </w:pPr>
      <w:r w:rsidRPr="00C815F2">
        <w:rPr>
          <w:rFonts w:asciiTheme="minorHAnsi" w:hAnsiTheme="minorHAnsi" w:cstheme="minorHAnsi"/>
          <w:color w:val="000000"/>
        </w:rPr>
        <w:t>IBAN: DE04 4036 1906 0774 4088 00</w:t>
      </w:r>
      <w:r w:rsidRPr="00C815F2">
        <w:rPr>
          <w:rFonts w:asciiTheme="minorHAnsi" w:hAnsiTheme="minorHAnsi" w:cstheme="minorHAnsi"/>
          <w:color w:val="000000"/>
        </w:rPr>
        <w:br/>
      </w:r>
    </w:p>
    <w:p w14:paraId="32F9F913" w14:textId="77777777" w:rsidR="00C815F2" w:rsidRPr="00C815F2" w:rsidRDefault="00C815F2">
      <w:pPr>
        <w:rPr>
          <w:rFonts w:cstheme="minorHAnsi"/>
        </w:rPr>
      </w:pPr>
    </w:p>
    <w:sectPr w:rsidR="00C815F2" w:rsidRPr="00C815F2" w:rsidSect="00CB1C7D">
      <w:footerReference w:type="even" r:id="rId14"/>
      <w:footerReference w:type="default" r:id="rId15"/>
      <w:pgSz w:w="11906" w:h="16838"/>
      <w:pgMar w:top="955" w:right="1417" w:bottom="95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F6950" w14:textId="77777777" w:rsidR="00091C24" w:rsidRDefault="00091C24" w:rsidP="00CB1C7D">
      <w:r>
        <w:separator/>
      </w:r>
    </w:p>
  </w:endnote>
  <w:endnote w:type="continuationSeparator" w:id="0">
    <w:p w14:paraId="58BC7A74" w14:textId="77777777" w:rsidR="00091C24" w:rsidRDefault="00091C24" w:rsidP="00CB1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eitenzahl"/>
      </w:rPr>
      <w:id w:val="864939594"/>
      <w:docPartObj>
        <w:docPartGallery w:val="Page Numbers (Bottom of Page)"/>
        <w:docPartUnique/>
      </w:docPartObj>
    </w:sdtPr>
    <w:sdtEndPr>
      <w:rPr>
        <w:rStyle w:val="Seitenzahl"/>
      </w:rPr>
    </w:sdtEndPr>
    <w:sdtContent>
      <w:p w14:paraId="488A9FD4" w14:textId="05422C0F" w:rsidR="00CB1C7D" w:rsidRDefault="00CB1C7D" w:rsidP="0097743A">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321F397" w14:textId="77777777" w:rsidR="00CB1C7D" w:rsidRDefault="00CB1C7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eitenzahl"/>
      </w:rPr>
      <w:id w:val="-1720667264"/>
      <w:docPartObj>
        <w:docPartGallery w:val="Page Numbers (Bottom of Page)"/>
        <w:docPartUnique/>
      </w:docPartObj>
    </w:sdtPr>
    <w:sdtEndPr>
      <w:rPr>
        <w:rStyle w:val="Seitenzahl"/>
      </w:rPr>
    </w:sdtEndPr>
    <w:sdtContent>
      <w:p w14:paraId="02939E9E" w14:textId="62E2E15B" w:rsidR="00CB1C7D" w:rsidRDefault="00CB1C7D" w:rsidP="0097743A">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sidR="00091C24">
          <w:rPr>
            <w:rStyle w:val="Seitenzahl"/>
            <w:noProof/>
          </w:rPr>
          <w:t>1</w:t>
        </w:r>
        <w:r>
          <w:rPr>
            <w:rStyle w:val="Seitenzahl"/>
          </w:rPr>
          <w:fldChar w:fldCharType="end"/>
        </w:r>
      </w:p>
    </w:sdtContent>
  </w:sdt>
  <w:p w14:paraId="3E9C05B4" w14:textId="77777777" w:rsidR="00CB1C7D" w:rsidRDefault="00CB1C7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E484A" w14:textId="77777777" w:rsidR="00091C24" w:rsidRDefault="00091C24" w:rsidP="00CB1C7D">
      <w:r>
        <w:separator/>
      </w:r>
    </w:p>
  </w:footnote>
  <w:footnote w:type="continuationSeparator" w:id="0">
    <w:p w14:paraId="5C92D0D8" w14:textId="77777777" w:rsidR="00091C24" w:rsidRDefault="00091C24" w:rsidP="00CB1C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E3BA8"/>
    <w:multiLevelType w:val="hybridMultilevel"/>
    <w:tmpl w:val="451CACA2"/>
    <w:lvl w:ilvl="0" w:tplc="7730D88E">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03C551A"/>
    <w:multiLevelType w:val="hybridMultilevel"/>
    <w:tmpl w:val="2FB0CE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2E52648"/>
    <w:multiLevelType w:val="hybridMultilevel"/>
    <w:tmpl w:val="89400190"/>
    <w:lvl w:ilvl="0" w:tplc="3162F040">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9326F05"/>
    <w:multiLevelType w:val="hybridMultilevel"/>
    <w:tmpl w:val="E4D0B0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375"/>
    <w:rsid w:val="00091C24"/>
    <w:rsid w:val="0024662C"/>
    <w:rsid w:val="004575CD"/>
    <w:rsid w:val="005B18EA"/>
    <w:rsid w:val="009B6D31"/>
    <w:rsid w:val="00AF450E"/>
    <w:rsid w:val="00B82375"/>
    <w:rsid w:val="00C815F2"/>
    <w:rsid w:val="00CB1C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0F034"/>
  <w15:chartTrackingRefBased/>
  <w15:docId w15:val="{C35EF007-26B8-774F-A74E-A1A18D15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42">
    <w:name w:val="style42"/>
    <w:basedOn w:val="Standard"/>
    <w:rsid w:val="00B82375"/>
    <w:pPr>
      <w:spacing w:before="100" w:beforeAutospacing="1" w:after="100" w:afterAutospacing="1"/>
    </w:pPr>
    <w:rPr>
      <w:rFonts w:ascii="Times New Roman" w:eastAsia="Times New Roman" w:hAnsi="Times New Roman" w:cs="Times New Roman"/>
      <w:lang w:eastAsia="de-DE"/>
    </w:rPr>
  </w:style>
  <w:style w:type="character" w:customStyle="1" w:styleId="apple-converted-space">
    <w:name w:val="apple-converted-space"/>
    <w:basedOn w:val="Absatz-Standardschriftart"/>
    <w:rsid w:val="00B82375"/>
  </w:style>
  <w:style w:type="character" w:customStyle="1" w:styleId="style18">
    <w:name w:val="style18"/>
    <w:basedOn w:val="Absatz-Standardschriftart"/>
    <w:rsid w:val="00B82375"/>
  </w:style>
  <w:style w:type="character" w:styleId="Hyperlink">
    <w:name w:val="Hyperlink"/>
    <w:basedOn w:val="Absatz-Standardschriftart"/>
    <w:uiPriority w:val="99"/>
    <w:unhideWhenUsed/>
    <w:rsid w:val="00B82375"/>
    <w:rPr>
      <w:color w:val="0000FF"/>
      <w:u w:val="single"/>
    </w:rPr>
  </w:style>
  <w:style w:type="character" w:customStyle="1" w:styleId="style34">
    <w:name w:val="style34"/>
    <w:basedOn w:val="Absatz-Standardschriftart"/>
    <w:rsid w:val="00B82375"/>
  </w:style>
  <w:style w:type="paragraph" w:styleId="StandardWeb">
    <w:name w:val="Normal (Web)"/>
    <w:basedOn w:val="Standard"/>
    <w:uiPriority w:val="99"/>
    <w:unhideWhenUsed/>
    <w:rsid w:val="00C815F2"/>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basedOn w:val="Standard"/>
    <w:uiPriority w:val="34"/>
    <w:qFormat/>
    <w:rsid w:val="00C815F2"/>
    <w:pPr>
      <w:ind w:left="720"/>
      <w:contextualSpacing/>
    </w:pPr>
  </w:style>
  <w:style w:type="character" w:customStyle="1" w:styleId="UnresolvedMention">
    <w:name w:val="Unresolved Mention"/>
    <w:basedOn w:val="Absatz-Standardschriftart"/>
    <w:uiPriority w:val="99"/>
    <w:semiHidden/>
    <w:unhideWhenUsed/>
    <w:rsid w:val="00CB1C7D"/>
    <w:rPr>
      <w:color w:val="605E5C"/>
      <w:shd w:val="clear" w:color="auto" w:fill="E1DFDD"/>
    </w:rPr>
  </w:style>
  <w:style w:type="character" w:styleId="BesuchterHyperlink">
    <w:name w:val="FollowedHyperlink"/>
    <w:basedOn w:val="Absatz-Standardschriftart"/>
    <w:uiPriority w:val="99"/>
    <w:semiHidden/>
    <w:unhideWhenUsed/>
    <w:rsid w:val="00CB1C7D"/>
    <w:rPr>
      <w:color w:val="954F72" w:themeColor="followedHyperlink"/>
      <w:u w:val="single"/>
    </w:rPr>
  </w:style>
  <w:style w:type="paragraph" w:styleId="Fuzeile">
    <w:name w:val="footer"/>
    <w:basedOn w:val="Standard"/>
    <w:link w:val="FuzeileZchn"/>
    <w:uiPriority w:val="99"/>
    <w:unhideWhenUsed/>
    <w:rsid w:val="00CB1C7D"/>
    <w:pPr>
      <w:tabs>
        <w:tab w:val="center" w:pos="4536"/>
        <w:tab w:val="right" w:pos="9072"/>
      </w:tabs>
    </w:pPr>
  </w:style>
  <w:style w:type="character" w:customStyle="1" w:styleId="FuzeileZchn">
    <w:name w:val="Fußzeile Zchn"/>
    <w:basedOn w:val="Absatz-Standardschriftart"/>
    <w:link w:val="Fuzeile"/>
    <w:uiPriority w:val="99"/>
    <w:rsid w:val="00CB1C7D"/>
  </w:style>
  <w:style w:type="character" w:styleId="Seitenzahl">
    <w:name w:val="page number"/>
    <w:basedOn w:val="Absatz-Standardschriftart"/>
    <w:uiPriority w:val="99"/>
    <w:semiHidden/>
    <w:unhideWhenUsed/>
    <w:rsid w:val="00CB1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gnale-ev.de/210107%20Do%20it%20now%20224s.mp4" TargetMode="External"/><Relationship Id="rId13" Type="http://schemas.openxmlformats.org/officeDocument/2006/relationships/hyperlink" Target="mailto:maria.bruemmer-hesters@web.de"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hoof.m@web.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gnale-ev.de/201121%20Bericht%20des%20CRC%20Nov%202020.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ignale-ev.de/Infoblatt%20CRC%202021.pdf" TargetMode="External"/><Relationship Id="rId4" Type="http://schemas.openxmlformats.org/officeDocument/2006/relationships/webSettings" Target="webSettings.xml"/><Relationship Id="rId9" Type="http://schemas.openxmlformats.org/officeDocument/2006/relationships/hyperlink" Target="http://www.signale-ev.de"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4106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Magdalene Hoof</dc:creator>
  <cp:keywords/>
  <dc:description/>
  <cp:lastModifiedBy>Peter Jansen</cp:lastModifiedBy>
  <cp:revision>2</cp:revision>
  <dcterms:created xsi:type="dcterms:W3CDTF">2022-01-13T13:24:00Z</dcterms:created>
  <dcterms:modified xsi:type="dcterms:W3CDTF">2022-01-13T13:24:00Z</dcterms:modified>
</cp:coreProperties>
</file>